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qqdlrt94vrl0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4162.010.26.1.1253-2026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flic9y2iwh6z" w:id="1"/>
            <w:bookmarkEnd w:id="1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NATALIA OCAMPO UMAÑA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deqbz7qla44x" w:id="2"/>
            <w:bookmarkEnd w:id="2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1116445333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$9.084.000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3/feb/2026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31/may/2026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$1.750.905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1080819836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8824018786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FEBRERO 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en la realización de acciones para la iniciación y formación deportivaa traves de las jornadas y eventos realizados en campo, para la intervención con los diferentes tipos de población que maneja el proyecto, así como al proceso de socialización y a la vinculación de la población beneficiaría del Proyecto.  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 3.Asistir o brindar apoyo en reuniones, capacitaciones o espacios formativos convocados por el área de Fomento, o que estén directamente relacionados con las actividades del cargo y el desarrollo del programa.  4.Brindar apoyo en actividades operativas, logísticas o asistenciales de carácter misional, requeridas por la Secretaría del Deporte y la Recreación, en cumplimiento del objeto contractual.  5.Las demás relacionadas con el desarrollo del objeto contractual.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Apoyé en el desarrollo de las actividades formativas facilitando los procesos de iniciación y formación del programa deporvida haciendo seguimiento al desarrollo de las acciones para la atención a  los beneficiarios  en campo,en sesion de clase de patinaje en el  barrio la  arboleda de la comuna 18, durante el mes de marzo</w:t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Brindé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apoyo  con el listado de asistencia de los beneficiarios del programa deporvida ,  facilitando el seguimiento y registro de las actividades desarrolladas para el cumplimiento de las obligaciones contractuales.</w:t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no fui requerido para desarrollar actividades vinculadas al cumplimiento de la obligación</w:t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apoyo a las actividades asistenciales del programa deporvida con el cargue oportuno en el drive de los formatos de Sistema de gestión de calidad durante el mes de marzo de 2026</w:t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 a capacitación virtual dado por el  equipo de cuentas de cobro  sobre   “orientaciones cuentas de cobro monitores/recreadores”, dando cumplimiento al periodo vigente.</w:t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hyperlink r:id="rId7">
              <w:r w:rsidDel="00000000" w:rsidR="00000000" w:rsidRPr="00000000">
                <w:rPr>
                  <w:rFonts w:ascii="Roboto" w:cs="Roboto" w:eastAsia="Roboto" w:hAnsi="Roboto"/>
                  <w:color w:val="1155cc"/>
                  <w:u w:val="single"/>
                  <w:rtl w:val="0"/>
                </w:rPr>
                <w:t xml:space="preserve">https://drive.google.com/drive/folders/1cQLKyou8oFb0WWKG6p2oUP8IuclYFAi_?usp=sharing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3"/>
            <w:bookmarkEnd w:id="3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/>
              <w:drawing>
                <wp:inline distB="0" distT="0" distL="0" distR="0">
                  <wp:extent cx="1524000" cy="228600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228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24/mar/2026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widowControl w:val="1"/>
        <w:tabs>
          <w:tab w:val="left" w:leader="none" w:pos="5087"/>
        </w:tabs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Visto Bueno:</w:t>
      </w: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1047750" cy="40005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400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Narrow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cQLKyou8oFb0WWKG6p2oUP8IuclYFAi_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ArialNarrow-regular.ttf"/><Relationship Id="rId6" Type="http://schemas.openxmlformats.org/officeDocument/2006/relationships/font" Target="fonts/ArialNarrow-bold.ttf"/><Relationship Id="rId7" Type="http://schemas.openxmlformats.org/officeDocument/2006/relationships/font" Target="fonts/ArialNarrow-italic.ttf"/><Relationship Id="rId8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Bq1UzvYmjY9xSFSb5AGsKy5QgQ==">CgMxLjAyDmgucXFkbHJ0OTR2cmwwMg5oLmZsaWM5eTJpd2g2ejIOaC5kZXFiejdxbGE0NHgyDmguc2YwbnhyNmh2OGh4OAByITFvRlRLSUx6Y0c3VlZGZUUwVWpBc0JnZXVqOGNBeWNhMA==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2026-02-04T12:37:00Z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